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B8" w:rsidRPr="00463B46" w:rsidRDefault="008334B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bookmarkStart w:id="0" w:name="z134"/>
    </w:p>
    <w:p w:rsidR="00681B59" w:rsidRPr="00463B46" w:rsidRDefault="002E2AFA">
      <w:pPr>
        <w:spacing w:after="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bookmarkStart w:id="1" w:name="z677"/>
      <w:bookmarkEnd w:id="0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ҚазақстанРеспубликасы</w:t>
      </w:r>
      <w:proofErr w:type="gramStart"/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ілімжәнеғылымминистрінің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2015 жылғы 13 сәуірдегі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№ 198 бұйрығына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14-қосымша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 </w:t>
      </w:r>
    </w:p>
    <w:p w:rsidR="008334B8" w:rsidRPr="00463B46" w:rsidRDefault="008334B8">
      <w:pPr>
        <w:spacing w:after="0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bookmarkStart w:id="2" w:name="z678"/>
      <w:bookmarkEnd w:id="1"/>
    </w:p>
    <w:p w:rsidR="00681B59" w:rsidRPr="00463B46" w:rsidRDefault="002E2AFA" w:rsidP="00463B46">
      <w:pPr>
        <w:spacing w:after="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«Аз қамтылған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отбасылардағы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балалардың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қала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сыртындағы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және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мектеп</w:t>
      </w:r>
      <w:proofErr w:type="spellEnd"/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жанындағы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лагерьлерде</w:t>
      </w:r>
      <w:proofErr w:type="spellEnd"/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демалуы</w:t>
      </w:r>
      <w:proofErr w:type="spellEnd"/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үшін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құжаттар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қабылдау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және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жолдама</w:t>
      </w:r>
      <w:proofErr w:type="spellEnd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беру»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мемлекеттік</w:t>
      </w:r>
      <w:proofErr w:type="spellEnd"/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gram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к</w:t>
      </w:r>
      <w:proofErr w:type="gramEnd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өрсетілетін</w:t>
      </w:r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қызмет стандарты</w:t>
      </w:r>
    </w:p>
    <w:p w:rsidR="00681B59" w:rsidRPr="00463B46" w:rsidRDefault="002E2AFA" w:rsidP="00463B46">
      <w:pPr>
        <w:spacing w:after="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3" w:name="z679"/>
      <w:bookmarkEnd w:id="2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1.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Жалпы</w:t>
      </w:r>
      <w:proofErr w:type="spellEnd"/>
      <w:r w:rsidR="00463B46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ережелер</w:t>
      </w:r>
      <w:proofErr w:type="spellEnd"/>
    </w:p>
    <w:p w:rsidR="00681B59" w:rsidRPr="00463B46" w:rsidRDefault="002E2AFA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bookmarkStart w:id="4" w:name="z680"/>
      <w:bookmarkEnd w:id="3"/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1. </w:t>
      </w:r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«Аз қамтылған отбасылардағы балалардың қала сыртындағы және </w:t>
      </w:r>
      <w:proofErr w:type="spellStart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мектеп</w:t>
      </w:r>
      <w:proofErr w:type="spellEnd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жанындағы </w:t>
      </w:r>
      <w:proofErr w:type="spellStart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лагерьлерде</w:t>
      </w:r>
      <w:proofErr w:type="spellEnd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демалуы</w:t>
      </w:r>
      <w:proofErr w:type="spellEnd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үшін құжаттар қабылдау және </w:t>
      </w:r>
      <w:proofErr w:type="spellStart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жолдама</w:t>
      </w:r>
      <w:proofErr w:type="spellEnd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беру» </w:t>
      </w:r>
      <w:proofErr w:type="spellStart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</w:t>
      </w:r>
      <w:proofErr w:type="spellEnd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gramStart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</w:t>
      </w:r>
      <w:proofErr w:type="gramEnd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өрсетілетін қызмет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(бұдан</w:t>
      </w:r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әрі –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</w:t>
      </w:r>
      <w:proofErr w:type="spellEnd"/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</w:t>
      </w:r>
      <w:r w:rsidR="00463B46"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қызмет).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2.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</w:t>
      </w:r>
      <w:proofErr w:type="spellEnd"/>
      <w:r w:rsidR="00463B46"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өрсетілетін</w:t>
      </w:r>
      <w:r w:rsidR="00463B46"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қызметстандартынҚазақстанРеспубликасыБілімжәнеғылымминистрлігі (бұданәрі –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Министрлік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) әзірледі.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3. Мемлекеттікқызметтіоблыстардың, Астана және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Алматы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қалаларының,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аудандар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мен қалалардыңбілім беру ұйымдары (бұданә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 – көрсетілетінқызметтіберуші) көрсетеді.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Өтініштіқабылдаужәнемемлекеттікқызметкөрсетудіңнәтижесін беру көрсетілетінқызметтіберушініңкеңсесіарқылыжүзегеасырылады.</w:t>
      </w:r>
    </w:p>
    <w:p w:rsidR="00681B59" w:rsidRPr="00463B46" w:rsidRDefault="002E2AFA" w:rsidP="00463B46">
      <w:pPr>
        <w:spacing w:after="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5" w:name="z683"/>
      <w:bookmarkEnd w:id="4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2.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Мемлекеттік</w:t>
      </w:r>
      <w:proofErr w:type="spellEnd"/>
      <w:r w:rsid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қызметтік</w:t>
      </w:r>
      <w:r w:rsid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өрсету</w:t>
      </w:r>
      <w:r w:rsid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тәртібі</w:t>
      </w:r>
    </w:p>
    <w:p w:rsidR="00681B59" w:rsidRDefault="002E2AFA">
      <w:pPr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bookmarkStart w:id="6" w:name="z684"/>
      <w:bookmarkEnd w:id="5"/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4. Мемлекеттікқызметтікөрсетумерзімдері: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1) көрсетілетінқызметтіберушігеқұжаттартоптамасынтапсырғансәттенбастап: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жолдама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беру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бойынша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– он бес жұмыскүні;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2) көрсетілетінқызметтіберушігекөрсетілетінқызметтіалушыныңқұжаттардытапсыруыүшінкүтудің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ұқсатберілетінеңұзақуақыты – 20 минут;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3) көрсетілетінқызметтіберушініңкөрсетілетінқызметтіалушығақызметкөрсетудің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ұқсатберілетінеңұзақуақыты – 30 минут.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5. Мемлекеттікқызметтікөрсетунысаны - қағазжүзінде.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6. Мемлекеттікқызметкөрсетудіңнәтижесі - </w:t>
      </w:r>
      <w:bookmarkStart w:id="7" w:name="_GoBack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қаласыртындағыжәнемектепжанындағылагерьлергежолдама.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bookmarkEnd w:id="7"/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Мемлекеттікқызметкөрсетудіңнәтижесін беру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нысаны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- қағазтү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інде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7. Мемлекеттікқызметжекетұлғаларға (бұданәрі –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lastRenderedPageBreak/>
        <w:t>көрсетілетінқызметтіалушы) тегінжәнеақылытүрдекөрсетіледі.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Мемлекеттіккөрсетілетінқызметқұнын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Білімтуралы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» 2007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жылғы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27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шілдедегіҚазақстанРеспубликасыны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З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аңынасәйкескөрсетілетінқызметтіберушіайқындайдыжәнеоблыстардың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республикалықмаңызы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бар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қаланың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астананыңжергіліктіатқарушыоргандарының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интернет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ресурстарындаорналастырылады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Мемлекеттікқызмет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: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1)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мемлекеттікатаулыәлеуметтіккөмекалуғақұқығы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бар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отбасыларданшыққанбалаларға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2)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мемлекеттікатаулыәлеуметтіккөмекалмайтын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жанбасынашаққандағытабысыеңтөменгікүнкө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ісдеңгейініңшамасынантөменотбасыларданшыққанбалаларға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3)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жетімбалаларға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ата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анасыныңқамқорлығынсызқалып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отбасылардатұратынбалаларға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4) 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төтеншежағдайлардыңсалдарынаншұғылжәрдемдіталапететінотбасыларданшыққанбалаларға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5)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білім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беру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ұйымыныңалқалыбасқару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органы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айқындайтынбілімалушылар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тәрбиеленушілердіңөзге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санаттарынатегінтүрдекөрсетіледі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8.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Көрсетілетінқызметтіберушініңжұмыскестесі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ҚазақстанРеспубликасыеңбекзаңнамасынасәйкесдемалысжәнемерекекүндерінқоспағанда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дүйсенбі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жұмааралығындасағат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13.00-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ден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14.30-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ге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дейінгітүскіүзіліспенсағат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9.00-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ден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18.30-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ге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дейін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Өтіні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шт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іқабылдаужәнемемлекеттікқызметкөрсетудіңнәтижесін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беру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сағат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13.00-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ден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14.30-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ге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дейінгітүскіүзіліспенсағат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9.00-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ден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18.30-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ге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дейінжүзегеасырылады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Көрсетілетінқызметтіалушыныалдын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ала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жазужәнежеделдеті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п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қызметкөрсетуқарастырылмаған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9.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Көрсетілетінқызметалушыныңкөрсетілетінқызметтіберушініңжү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г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інгенкезіндегімемлекеттікқызметкөрсетуүшінқажеттіқұжаттартізбесі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: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1)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өтініш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2)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көрсетілетінқызметтіалушыныңжекебасынкуәландыратынқұжат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жекебасынсәйкестендіруүшінталапетіледі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);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3)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баланыңтууытуралыкуәлігініңкөшірмелері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жекебасынсәйкестендіруүшінталапетіледі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);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4)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мемлекеттікатаулыәлеуметтіккөмектіалуғақұқығы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бар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отбасыларданшыққанмемлекеттікқызметтіалушыларсанатыүшінкөрсетілетінқыз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lastRenderedPageBreak/>
        <w:t>меттіалушының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отбасының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жергіліктіатқарушыоргандартарапынанұсынылатынмемлекеттікатаулыәлеуметтіккөмектітұтынушыларқатарынажататынынрастайтынанықтама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5)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табысытуралымәлімет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ата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аналардыңнемесеолардыалмастырушыадамдардыңеңбекақылары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кәсіпкерлікжәнебасқа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қызметтүрлерінентүскентабыстары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балаларғатөленетіналименттүріндегіжәнеқарауындағыбасқа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адамдардыңтабыстары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жанбасынашаққандағыорташатабысыеңтөменгіөмірсүрудеңгейінентөмен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мемлекеттікатаулыәлеуметтіккөмекалмайтынотбасылартабыстары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)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6)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жетімбалалар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ата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анасыныңқамқорлығынсызқалған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отбасыдатәрбиеленетінбалаларүшінқорғаншылықты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қамқоршылықты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патронаттықтәрбиелеудібекітутуралыуәкілеттіорганныңшешімі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7)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отбасыныңматериалдық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тұрмыстықжағдайынтексеріп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қараунегізінде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сондай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аққаржылайжәнематериалдықкөмеккөрсетутуралышешімқабылдауүшінбасқа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қажеттіқұжаттарнегізіндеқаласыртындағыжәнемектепжанындағылагерьлердедемалуғатегінжодама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беру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туралыбілім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беру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ұйымдарыалқалыбасқаруоргандарыныңшешімініңкөшірмесі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9)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даму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мүмкіндігішектеулібалаларүшінпсихологиялық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медициналық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педагогикалық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консультациялардыңмедициналыққорытындысыныңкөшірмелері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10)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көрсетілетінқызметтіалушыныңфлюросуретіменқосаденсаулықжағдайытуралы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медициналықпаспорты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анықтама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болғанжағдайда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).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Көрсетілетінқызметттіберушіқұжаттардықабылдаукезіндекөрсетілетінқызметтіалушыға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: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1)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сұранымдықабылдаунөмі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іжәнекүні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2)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сұратылғанмемлекеттікқызметтіңтүрі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3)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қосаберілгенқұжаттардың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саны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жәнеатаулары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4)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құжаттардың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беру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күні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уақыты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жәнеорны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5) 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өтініштіқабылдағанқызметкердіңтегі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аты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әкесініңаты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болғанжағдайда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);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6)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көрсетілетінқызметтіалушыныңтегі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аты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әкесініңаты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болғанжағдайда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олардыңбайланыстелефондарыкөрсетілгентиістіқұжаттардықабылдағанытуралықолхатбереді</w:t>
      </w:r>
    </w:p>
    <w:p w:rsidR="00463B46" w:rsidRPr="00463B46" w:rsidRDefault="00463B4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81B59" w:rsidRPr="00463B46" w:rsidRDefault="002E2AFA" w:rsidP="00463B4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8" w:name="z713"/>
      <w:bookmarkEnd w:id="6"/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3.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Облыстардыңжергіліктіатқарушыоргандарының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республикалықмаңызы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бар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қалалардың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астананың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аудандардың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облыстықмаңызы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бар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қалалардың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сондай</w:t>
      </w:r>
      <w:proofErr w:type="spellEnd"/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ақкөрсетілетінқызметтіберушілердіңжәне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(</w:t>
      </w:r>
      <w:proofErr w:type="spellStart"/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немесе</w:t>
      </w:r>
      <w:proofErr w:type="spellEnd"/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олардыңлауазымдытұлғаларыныңқызметкөрсетумәселелерібойыншашешімдеріне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әрекеттеріне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әрекетсіздігіне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шағымданутәртібі</w:t>
      </w:r>
    </w:p>
    <w:p w:rsidR="00681B59" w:rsidRPr="00463B46" w:rsidRDefault="002E2AFA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bookmarkStart w:id="9" w:name="z714"/>
      <w:bookmarkEnd w:id="8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10.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Мемлекеттікқызметкөрсетумәселелерібойыншакөрсетілетінқызметтіберушініңжәне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немесе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оныңлауазымдыадамдарыныңшешімдеріне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әрекетіне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әрекетсіздігіне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шағымдану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шағымкөрсетілетінқызметтіберушініңбасшысыныңатына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осы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мемлекеттікқызметстандартының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12-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тармағында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көрсетілгенмекенжайбойыншаоблыстардың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республикалықмаңызы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бар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қаланың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астананыңтиістіжергіліктіатқарушы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органы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бұданәрі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әкімдік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басшысыныңатынаберіледі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Шағымдаржазбашанысандапоштанемесекөрсетілетінқызметтіберушініңнемесеәкімдіктіңкеңсесіарқылықолм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қолқабылданады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Жеке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тұлғаныңшағымындааты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жөні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тегі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поштамекен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жайы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байланыс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телефоны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көрсетіледі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Шағымныңқабылдануынрастауоныңшағымдықабылдағанадамныңаты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жөні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берілгеншағымғажауапалумерзіміжәнеорныкөрсетілетінқызметтіберушініңнемесеәкімдіктіңкеңсесінде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мөртабан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кі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р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існөмірі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күні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тіркелуіболыптабылады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Көрсетілетінқызметтіберушініңмекенжайынакелі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пт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үскенкөрсетілетінқызметтіалушыныңшағымытіркелгенненкүніненбастап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бес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жұмыскүніішіндеқарастыруғажатады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Шағымдықарастырунәтижелерітуралыдәлелдіжауапкөрсетілетінқызметтіалушыға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почта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арқылыкөрсетілетінқызметтіберушініңкеңесесіндеқолм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қолберіледі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Көрсетілгенмемлекеттікқызметнәтижелеріменкеліспегенжағдайда, көрсетілетінқызметтіалушымемлекеттікқызметкөрсетусапасынбағалаужәнебақылаужөніндегіуәкілеттіорганғажүгінеалады.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Мемлекеттікқызметкөрсетусапасынбағалаужәнебақылаужөніндегіуәкілеттіорганныңатынакелі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пт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үскенкөрсетілетінқызметтіалушыныңшағымытіркелгенкүніненбастап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он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бес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жұмыскүніішіндеқарастыруғажатады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Сондай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ақ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мемлекеттікқызметкөрсетумәселелерібойыншакөрсетілетінқызметтіберушініңжәне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немесе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оныңлауазымдыадамдарыныңшешімдеріне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әрекетіне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әрекетсіздігіне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lastRenderedPageBreak/>
        <w:t>шағымданутуралыақпараттымемлекеттікқызметкөрсетумәселелеріжөніндег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іБ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ірыңғайбайланысорталығының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«1414»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телефоны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бойыншаалуғаболады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463B46">
        <w:rPr>
          <w:rFonts w:ascii="Times New Roman" w:hAnsi="Times New Roman" w:cs="Times New Roman"/>
          <w:sz w:val="28"/>
          <w:szCs w:val="24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11. Көрсетілгенмемлекеттікқызметнәтижелеріменкеліспегенжағдайда, көрсетілетінқызметтіалушыҚазақстанРеспубликасыныңзаңнамасындабелгіленгентәртіппенсотқажү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г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інугеқұқылы.</w:t>
      </w:r>
    </w:p>
    <w:p w:rsidR="00681B59" w:rsidRPr="00463B46" w:rsidRDefault="00463B46" w:rsidP="00463B46">
      <w:pPr>
        <w:spacing w:after="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10" w:name="z716"/>
      <w:bookmarkEnd w:id="9"/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4.</w:t>
      </w:r>
      <w:r w:rsidR="002E2AFA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Көрсетілетінмемлекеттікқызметтіңерекшеліктерінескереотырыпқойылатынөзге де </w:t>
      </w:r>
      <w:proofErr w:type="spellStart"/>
      <w:r w:rsidR="002E2AFA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талаптар</w:t>
      </w:r>
      <w:proofErr w:type="spellEnd"/>
      <w:r w:rsidR="002E2AFA" w:rsidRPr="00463B4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.</w:t>
      </w:r>
    </w:p>
    <w:p w:rsidR="00681B59" w:rsidRPr="00463B46" w:rsidRDefault="002E2AFA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bookmarkStart w:id="11" w:name="z717"/>
      <w:bookmarkEnd w:id="10"/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12. МемлекеттікқызметкөрсетуорындарыныңмекенжайларыМинистрліктің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www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edu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gov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kz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интернет-ресурсындаорналасқан</w:t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   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13. КөрсетілетінқызметтіберушініңмемлекеттікқызметкөрсетумәселесібойыншаанықтамақызметініңбайланыстелефондарыМинистрліктің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www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edu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gov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kz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жәнекөрсетілетінқызметтіберушінің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www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bala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-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kkk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  <w:proofErr w:type="spellStart"/>
      <w:r w:rsidRPr="00463B46">
        <w:rPr>
          <w:rFonts w:ascii="Times New Roman" w:hAnsi="Times New Roman" w:cs="Times New Roman"/>
          <w:color w:val="000000"/>
          <w:sz w:val="28"/>
          <w:szCs w:val="24"/>
        </w:rPr>
        <w:t>kz</w:t>
      </w:r>
      <w:proofErr w:type="spell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. интернет-ресурсындаорналастырылған. мемлекеттікқызметкөрсетумәселелеріжөніндег</w:t>
      </w:r>
      <w:proofErr w:type="gramStart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</w:t>
      </w:r>
      <w:r w:rsidRPr="00463B4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Б</w:t>
      </w:r>
      <w:proofErr w:type="gramEnd"/>
      <w:r w:rsidRPr="00463B46">
        <w:rPr>
          <w:rFonts w:ascii="Times New Roman" w:hAnsi="Times New Roman" w:cs="Times New Roman"/>
          <w:color w:val="000000"/>
          <w:sz w:val="28"/>
          <w:szCs w:val="24"/>
          <w:lang w:val="ru-RU"/>
        </w:rPr>
        <w:t>ірыңғайбайланысорталығының «1414».</w:t>
      </w:r>
    </w:p>
    <w:bookmarkEnd w:id="11"/>
    <w:p w:rsidR="00681B59" w:rsidRPr="00463B46" w:rsidRDefault="002E2AFA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63B46">
        <w:rPr>
          <w:rFonts w:ascii="Times New Roman" w:hAnsi="Times New Roman" w:cs="Times New Roman"/>
          <w:sz w:val="28"/>
          <w:szCs w:val="24"/>
          <w:lang w:val="ru-RU"/>
        </w:rPr>
        <w:br/>
      </w:r>
    </w:p>
    <w:sectPr w:rsidR="00681B59" w:rsidRPr="00463B46" w:rsidSect="00CE2FA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B59"/>
    <w:rsid w:val="002E2AFA"/>
    <w:rsid w:val="00463B46"/>
    <w:rsid w:val="00681B59"/>
    <w:rsid w:val="008334B8"/>
    <w:rsid w:val="00CE2FA2"/>
    <w:rsid w:val="00FB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E2FA2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E2FA2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E2FA2"/>
    <w:pPr>
      <w:jc w:val="center"/>
    </w:pPr>
    <w:rPr>
      <w:sz w:val="18"/>
      <w:szCs w:val="18"/>
    </w:rPr>
  </w:style>
  <w:style w:type="paragraph" w:customStyle="1" w:styleId="DocDefaults">
    <w:name w:val="DocDefaults"/>
    <w:rsid w:val="00CE2FA2"/>
  </w:style>
  <w:style w:type="paragraph" w:styleId="ae">
    <w:name w:val="Balloon Text"/>
    <w:basedOn w:val="a"/>
    <w:link w:val="af"/>
    <w:uiPriority w:val="99"/>
    <w:semiHidden/>
    <w:unhideWhenUsed/>
    <w:rsid w:val="002E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2AFA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E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2AF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Акимат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2016-10-07T13:38:00Z</dcterms:created>
  <dcterms:modified xsi:type="dcterms:W3CDTF">2017-11-17T11:03:00Z</dcterms:modified>
</cp:coreProperties>
</file>